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17898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17898" w:rsidRPr="00382817" w:rsidRDefault="00717898" w:rsidP="00717898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17898" w:rsidRPr="00C543BD" w:rsidRDefault="00717898" w:rsidP="0071789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717898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717898" w:rsidRDefault="00717898" w:rsidP="00717898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717898" w:rsidRDefault="00717898" w:rsidP="00717898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17898" w:rsidRDefault="00717898" w:rsidP="0071789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F67CC0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67CC0" w:rsidRPr="00792120" w:rsidRDefault="00F67CC0" w:rsidP="00F67CC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F67CC0" w:rsidRPr="00792120" w:rsidRDefault="00F67CC0" w:rsidP="00F67CC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F67CC0" w:rsidRPr="00C543BD" w:rsidRDefault="00F67CC0" w:rsidP="00F67CC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F67CC0" w:rsidRPr="00C13593" w:rsidRDefault="00F67CC0" w:rsidP="00F67CC0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F67CC0" w:rsidRDefault="00F67CC0" w:rsidP="00F67CC0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67CC0" w:rsidRDefault="00F67CC0" w:rsidP="00F67CC0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F67CC0" w:rsidRDefault="00F67CC0" w:rsidP="00F67CC0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F67CC0" w:rsidRDefault="00F67CC0" w:rsidP="00F67CC0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A63A7A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A63A7A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A63A7A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A63A7A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A63A7A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A63A7A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A63A7A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A63A7A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2410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5965DF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2225C6" w:rsidRPr="00636546" w:rsidTr="005965DF">
        <w:trPr>
          <w:cantSplit/>
          <w:trHeight w:val="2681"/>
        </w:trPr>
        <w:tc>
          <w:tcPr>
            <w:tcW w:w="595" w:type="dxa"/>
            <w:shd w:val="clear" w:color="auto" w:fill="FFFFFF"/>
            <w:vAlign w:val="center"/>
          </w:tcPr>
          <w:p w:rsidR="002225C6" w:rsidRPr="00C3228A" w:rsidRDefault="002225C6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225C6" w:rsidRPr="00BE6720" w:rsidRDefault="002225C6" w:rsidP="00E844A6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bookmarkStart w:id="1" w:name="_Toc422425189"/>
            <w:r w:rsidRPr="00BE6720">
              <w:rPr>
                <w:rFonts w:hAnsi="宋体"/>
                <w:szCs w:val="21"/>
              </w:rPr>
              <w:t>绝缘试验</w:t>
            </w:r>
            <w:bookmarkEnd w:id="1"/>
          </w:p>
          <w:p w:rsidR="002225C6" w:rsidRPr="00BE6720" w:rsidRDefault="002225C6" w:rsidP="00E844A6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szCs w:val="21"/>
              </w:rPr>
            </w:pP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2225C6" w:rsidRPr="00BE6720" w:rsidRDefault="002225C6" w:rsidP="00E844A6">
            <w:pPr>
              <w:widowControl/>
              <w:numPr>
                <w:ilvl w:val="0"/>
                <w:numId w:val="10"/>
              </w:numPr>
              <w:spacing w:line="240" w:lineRule="atLeast"/>
              <w:outlineLvl w:val="1"/>
              <w:rPr>
                <w:szCs w:val="21"/>
              </w:rPr>
            </w:pPr>
            <w:bookmarkStart w:id="2" w:name="_Toc422425190"/>
            <w:r w:rsidRPr="00BE6720">
              <w:rPr>
                <w:rFonts w:hAnsi="宋体"/>
                <w:szCs w:val="21"/>
              </w:rPr>
              <w:t>工频电压试验：</w:t>
            </w:r>
          </w:p>
          <w:p w:rsidR="003C13DC" w:rsidRDefault="002225C6" w:rsidP="003C13DC">
            <w:pPr>
              <w:spacing w:line="240" w:lineRule="atLeast"/>
              <w:ind w:left="465"/>
              <w:outlineLvl w:val="1"/>
              <w:rPr>
                <w:szCs w:val="21"/>
              </w:rPr>
            </w:pPr>
            <w:r w:rsidRPr="00BE6720">
              <w:rPr>
                <w:rFonts w:hAnsi="宋体" w:hint="eastAsia"/>
                <w:szCs w:val="21"/>
              </w:rPr>
              <w:t>（干试）</w:t>
            </w:r>
            <w:r w:rsidRPr="00BE6720">
              <w:rPr>
                <w:szCs w:val="21"/>
              </w:rPr>
              <w:t>相间</w:t>
            </w:r>
            <w:r w:rsidRPr="00BE6720">
              <w:rPr>
                <w:rFonts w:hint="eastAsia"/>
                <w:szCs w:val="21"/>
              </w:rPr>
              <w:t>及</w:t>
            </w:r>
            <w:r w:rsidRPr="00BE6720">
              <w:rPr>
                <w:szCs w:val="21"/>
              </w:rPr>
              <w:t>对地</w:t>
            </w:r>
            <w:r w:rsidR="003C13DC">
              <w:rPr>
                <w:szCs w:val="21"/>
              </w:rPr>
              <w:t>65</w:t>
            </w:r>
            <w:r w:rsidRPr="00BE6720">
              <w:rPr>
                <w:szCs w:val="21"/>
              </w:rPr>
              <w:t>kV 1min</w:t>
            </w:r>
            <w:bookmarkEnd w:id="2"/>
            <w:r w:rsidRPr="00BE6720">
              <w:rPr>
                <w:szCs w:val="21"/>
              </w:rPr>
              <w:t>，</w:t>
            </w:r>
            <w:r w:rsidRPr="00BE6720">
              <w:rPr>
                <w:rFonts w:hint="eastAsia"/>
                <w:szCs w:val="21"/>
              </w:rPr>
              <w:t>负荷开关</w:t>
            </w:r>
            <w:r w:rsidRPr="00BE6720">
              <w:rPr>
                <w:szCs w:val="21"/>
              </w:rPr>
              <w:t>断口</w:t>
            </w:r>
            <w:r w:rsidRPr="00BE6720">
              <w:rPr>
                <w:rFonts w:hint="eastAsia"/>
                <w:szCs w:val="21"/>
              </w:rPr>
              <w:t>绝缘</w:t>
            </w:r>
            <w:r w:rsidRPr="00BE6720">
              <w:rPr>
                <w:rFonts w:hint="eastAsia"/>
                <w:szCs w:val="21"/>
              </w:rPr>
              <w:t>7</w:t>
            </w:r>
            <w:r w:rsidRPr="00BE6720">
              <w:rPr>
                <w:szCs w:val="21"/>
              </w:rPr>
              <w:t>9kV 1min</w:t>
            </w:r>
            <w:r w:rsidRPr="00BE6720">
              <w:rPr>
                <w:rFonts w:hint="eastAsia"/>
                <w:szCs w:val="21"/>
              </w:rPr>
              <w:t>，</w:t>
            </w:r>
          </w:p>
          <w:p w:rsidR="002225C6" w:rsidRPr="00BE6720" w:rsidRDefault="002225C6" w:rsidP="003C13DC">
            <w:pPr>
              <w:spacing w:line="240" w:lineRule="atLeast"/>
              <w:ind w:left="465" w:firstLineChars="400" w:firstLine="840"/>
              <w:outlineLvl w:val="1"/>
              <w:rPr>
                <w:szCs w:val="21"/>
              </w:rPr>
            </w:pPr>
            <w:r w:rsidRPr="00BE6720">
              <w:rPr>
                <w:szCs w:val="21"/>
              </w:rPr>
              <w:t>辅助控制回路</w:t>
            </w:r>
            <w:r w:rsidRPr="00BE6720">
              <w:rPr>
                <w:szCs w:val="21"/>
              </w:rPr>
              <w:t>2kV 1min</w:t>
            </w:r>
          </w:p>
          <w:p w:rsidR="002225C6" w:rsidRPr="00BE6720" w:rsidRDefault="002225C6" w:rsidP="00E844A6">
            <w:pPr>
              <w:spacing w:line="240" w:lineRule="atLeast"/>
              <w:outlineLvl w:val="1"/>
              <w:rPr>
                <w:szCs w:val="21"/>
              </w:rPr>
            </w:pPr>
            <w:r w:rsidRPr="00BE6720">
              <w:rPr>
                <w:rFonts w:hint="eastAsia"/>
                <w:szCs w:val="21"/>
              </w:rPr>
              <w:t xml:space="preserve">     </w:t>
            </w:r>
            <w:r w:rsidRPr="00BE6720">
              <w:rPr>
                <w:rFonts w:hAnsi="宋体" w:hint="eastAsia"/>
                <w:szCs w:val="21"/>
              </w:rPr>
              <w:t>（湿试）</w:t>
            </w:r>
            <w:r w:rsidRPr="00BE6720">
              <w:rPr>
                <w:szCs w:val="21"/>
              </w:rPr>
              <w:t>相间</w:t>
            </w:r>
            <w:r w:rsidRPr="00BE6720">
              <w:rPr>
                <w:rFonts w:hint="eastAsia"/>
                <w:szCs w:val="21"/>
              </w:rPr>
              <w:t>及</w:t>
            </w:r>
            <w:r w:rsidRPr="00BE6720">
              <w:rPr>
                <w:szCs w:val="21"/>
              </w:rPr>
              <w:t>对地</w:t>
            </w:r>
            <w:r w:rsidR="003C13DC">
              <w:rPr>
                <w:szCs w:val="21"/>
              </w:rPr>
              <w:t>65</w:t>
            </w:r>
            <w:r w:rsidRPr="00BE6720">
              <w:rPr>
                <w:szCs w:val="21"/>
              </w:rPr>
              <w:t>kV 1min</w:t>
            </w:r>
            <w:r w:rsidRPr="00BE6720">
              <w:rPr>
                <w:szCs w:val="21"/>
              </w:rPr>
              <w:t>，</w:t>
            </w:r>
            <w:r w:rsidRPr="00BE6720">
              <w:rPr>
                <w:rFonts w:hint="eastAsia"/>
                <w:szCs w:val="21"/>
              </w:rPr>
              <w:t>负荷开关</w:t>
            </w:r>
            <w:r w:rsidRPr="00BE6720">
              <w:rPr>
                <w:szCs w:val="21"/>
              </w:rPr>
              <w:t>断口</w:t>
            </w:r>
            <w:r w:rsidRPr="00BE6720">
              <w:rPr>
                <w:rFonts w:hint="eastAsia"/>
                <w:szCs w:val="21"/>
              </w:rPr>
              <w:t>外绝缘</w:t>
            </w:r>
            <w:r w:rsidR="003C13DC">
              <w:rPr>
                <w:szCs w:val="21"/>
              </w:rPr>
              <w:t>79</w:t>
            </w:r>
            <w:r w:rsidRPr="00BE6720">
              <w:rPr>
                <w:szCs w:val="21"/>
              </w:rPr>
              <w:t>kV 1min</w:t>
            </w:r>
          </w:p>
          <w:p w:rsidR="002225C6" w:rsidRPr="00BE6720" w:rsidRDefault="002225C6" w:rsidP="00E844A6">
            <w:pPr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bookmarkStart w:id="3" w:name="_Toc422425191"/>
            <w:r w:rsidRPr="00BE6720">
              <w:rPr>
                <w:szCs w:val="21"/>
              </w:rPr>
              <w:t>b</w:t>
            </w:r>
            <w:r w:rsidRPr="00BE6720">
              <w:rPr>
                <w:szCs w:val="21"/>
              </w:rPr>
              <w:t>、</w:t>
            </w:r>
            <w:r w:rsidRPr="00BE6720">
              <w:rPr>
                <w:szCs w:val="21"/>
              </w:rPr>
              <w:t>1.2/50μs</w:t>
            </w:r>
            <w:r w:rsidRPr="00BE6720">
              <w:rPr>
                <w:szCs w:val="21"/>
              </w:rPr>
              <w:t>雷电冲击电压试验：</w:t>
            </w:r>
            <w:bookmarkEnd w:id="3"/>
            <w:r w:rsidRPr="00BE6720">
              <w:rPr>
                <w:szCs w:val="21"/>
              </w:rPr>
              <w:t>相间</w:t>
            </w:r>
            <w:r w:rsidRPr="00BE6720">
              <w:rPr>
                <w:rFonts w:hint="eastAsia"/>
                <w:szCs w:val="21"/>
              </w:rPr>
              <w:t>及</w:t>
            </w:r>
            <w:r w:rsidRPr="00BE6720">
              <w:rPr>
                <w:szCs w:val="21"/>
              </w:rPr>
              <w:t>对地</w:t>
            </w:r>
            <w:r w:rsidRPr="00BE6720">
              <w:rPr>
                <w:rFonts w:hint="eastAsia"/>
                <w:szCs w:val="21"/>
              </w:rPr>
              <w:t>1</w:t>
            </w:r>
            <w:r w:rsidR="003C13DC">
              <w:rPr>
                <w:szCs w:val="21"/>
              </w:rPr>
              <w:t>25</w:t>
            </w:r>
            <w:r w:rsidRPr="00BE6720">
              <w:rPr>
                <w:szCs w:val="21"/>
              </w:rPr>
              <w:t>kV(</w:t>
            </w:r>
            <w:r w:rsidRPr="00BE6720">
              <w:rPr>
                <w:szCs w:val="21"/>
              </w:rPr>
              <w:t>峰值</w:t>
            </w:r>
            <w:r w:rsidRPr="00BE6720">
              <w:rPr>
                <w:szCs w:val="21"/>
              </w:rPr>
              <w:t>)</w:t>
            </w:r>
            <w:r w:rsidRPr="00BE6720">
              <w:rPr>
                <w:szCs w:val="21"/>
              </w:rPr>
              <w:t>，</w:t>
            </w:r>
          </w:p>
          <w:p w:rsidR="002225C6" w:rsidRPr="00BE6720" w:rsidRDefault="002225C6" w:rsidP="00E844A6">
            <w:pPr>
              <w:spacing w:line="240" w:lineRule="atLeast"/>
              <w:ind w:firstLineChars="1500" w:firstLine="3150"/>
              <w:outlineLvl w:val="1"/>
              <w:rPr>
                <w:szCs w:val="21"/>
              </w:rPr>
            </w:pPr>
            <w:r w:rsidRPr="00BE6720">
              <w:rPr>
                <w:rFonts w:hint="eastAsia"/>
                <w:szCs w:val="21"/>
              </w:rPr>
              <w:t>负荷开关</w:t>
            </w:r>
            <w:r w:rsidRPr="00BE6720">
              <w:rPr>
                <w:szCs w:val="21"/>
              </w:rPr>
              <w:t>断口</w:t>
            </w:r>
            <w:r w:rsidRPr="00BE6720">
              <w:rPr>
                <w:rFonts w:hint="eastAsia"/>
                <w:szCs w:val="21"/>
              </w:rPr>
              <w:t>绝缘</w:t>
            </w:r>
            <w:r w:rsidRPr="00BE6720">
              <w:rPr>
                <w:rFonts w:hint="eastAsia"/>
                <w:szCs w:val="21"/>
              </w:rPr>
              <w:t>145</w:t>
            </w:r>
            <w:r w:rsidRPr="00BE6720">
              <w:rPr>
                <w:szCs w:val="21"/>
              </w:rPr>
              <w:t>kV 1mi</w:t>
            </w:r>
            <w:r>
              <w:rPr>
                <w:szCs w:val="21"/>
              </w:rPr>
              <w:t>n</w:t>
            </w:r>
          </w:p>
          <w:p w:rsidR="002225C6" w:rsidRDefault="002225C6" w:rsidP="00E844A6">
            <w:pPr>
              <w:spacing w:line="240" w:lineRule="atLeast"/>
              <w:ind w:left="105"/>
              <w:outlineLvl w:val="1"/>
              <w:rPr>
                <w:szCs w:val="21"/>
              </w:rPr>
            </w:pPr>
            <w:bookmarkStart w:id="4" w:name="_Toc422425192"/>
            <w:r>
              <w:rPr>
                <w:rFonts w:hAnsi="宋体" w:hint="eastAsia"/>
                <w:szCs w:val="21"/>
              </w:rPr>
              <w:t>c</w:t>
            </w:r>
            <w:r>
              <w:rPr>
                <w:rFonts w:hAnsi="宋体" w:hint="eastAsia"/>
                <w:szCs w:val="21"/>
              </w:rPr>
              <w:t>、</w:t>
            </w:r>
            <w:r w:rsidRPr="00BE6720">
              <w:rPr>
                <w:rFonts w:hAnsi="宋体"/>
                <w:szCs w:val="21"/>
              </w:rPr>
              <w:t>作为状态检查的电压试验：工频</w:t>
            </w:r>
            <w:r w:rsidRPr="00BE6720">
              <w:rPr>
                <w:rFonts w:hint="eastAsia"/>
                <w:szCs w:val="21"/>
              </w:rPr>
              <w:t>79</w:t>
            </w:r>
            <w:r w:rsidRPr="00BE6720">
              <w:rPr>
                <w:szCs w:val="21"/>
              </w:rPr>
              <w:t>kV 1min</w:t>
            </w:r>
            <w:bookmarkEnd w:id="4"/>
            <w:r w:rsidRPr="00BE6720">
              <w:rPr>
                <w:szCs w:val="21"/>
              </w:rPr>
              <w:t>，雷电冲击</w:t>
            </w:r>
            <w:r w:rsidRPr="00BE6720">
              <w:rPr>
                <w:rFonts w:hint="eastAsia"/>
                <w:szCs w:val="21"/>
              </w:rPr>
              <w:t>145</w:t>
            </w:r>
            <w:r w:rsidRPr="00BE6720">
              <w:rPr>
                <w:szCs w:val="21"/>
              </w:rPr>
              <w:t>kV(</w:t>
            </w:r>
            <w:r w:rsidRPr="00BE6720">
              <w:rPr>
                <w:rFonts w:hAnsi="宋体"/>
                <w:szCs w:val="21"/>
              </w:rPr>
              <w:t>峰值</w:t>
            </w:r>
            <w:r w:rsidRPr="00BE6720">
              <w:rPr>
                <w:szCs w:val="21"/>
              </w:rPr>
              <w:t>)</w:t>
            </w:r>
            <w:r w:rsidRPr="00BE6720">
              <w:rPr>
                <w:rFonts w:hint="eastAsia"/>
                <w:szCs w:val="21"/>
              </w:rPr>
              <w:t xml:space="preserve"> </w:t>
            </w:r>
          </w:p>
          <w:p w:rsidR="002225C6" w:rsidRPr="00BE6720" w:rsidRDefault="002225C6" w:rsidP="00E844A6">
            <w:pPr>
              <w:spacing w:line="240" w:lineRule="atLeast"/>
              <w:ind w:left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rFonts w:hint="eastAsia"/>
                <w:szCs w:val="21"/>
              </w:rPr>
              <w:t>、</w:t>
            </w:r>
            <w:r w:rsidRPr="00F32230">
              <w:rPr>
                <w:szCs w:val="21"/>
              </w:rPr>
              <w:t>人工污秽试验：采用盐雾法，</w:t>
            </w:r>
            <w:r w:rsidRPr="00337B8C">
              <w:rPr>
                <w:szCs w:val="21"/>
              </w:rPr>
              <w:t>盐溶液浓度</w:t>
            </w:r>
            <w:r w:rsidRPr="00337B8C">
              <w:rPr>
                <w:rFonts w:hint="eastAsia"/>
                <w:szCs w:val="21"/>
              </w:rPr>
              <w:t>大于</w:t>
            </w:r>
            <w:r w:rsidRPr="00337B8C">
              <w:rPr>
                <w:szCs w:val="21"/>
              </w:rPr>
              <w:t>160</w:t>
            </w:r>
            <w:r w:rsidRPr="00337B8C">
              <w:rPr>
                <w:rFonts w:hint="eastAsia"/>
                <w:szCs w:val="21"/>
              </w:rPr>
              <w:t>kg/m</w:t>
            </w:r>
            <w:r w:rsidRPr="00337B8C">
              <w:rPr>
                <w:szCs w:val="21"/>
                <w:vertAlign w:val="superscript"/>
              </w:rPr>
              <w:t>3</w:t>
            </w:r>
            <w:r>
              <w:rPr>
                <w:rFonts w:hint="eastAsia"/>
                <w:szCs w:val="21"/>
              </w:rPr>
              <w:t>，</w:t>
            </w:r>
            <w:r w:rsidRPr="00F32230">
              <w:rPr>
                <w:szCs w:val="21"/>
              </w:rPr>
              <w:t>污秽等级</w:t>
            </w:r>
            <w:r w:rsidRPr="00F42B78">
              <w:rPr>
                <w:rFonts w:ascii="宋体" w:hAnsi="宋体" w:cs="宋体" w:hint="eastAsia"/>
                <w:szCs w:val="21"/>
              </w:rPr>
              <w:t>Ⅳ</w:t>
            </w:r>
            <w:r w:rsidRPr="00F32230">
              <w:rPr>
                <w:szCs w:val="21"/>
              </w:rPr>
              <w:t>级</w:t>
            </w:r>
          </w:p>
        </w:tc>
      </w:tr>
      <w:tr w:rsidR="002225C6" w:rsidRPr="00636546" w:rsidTr="005965DF">
        <w:trPr>
          <w:cantSplit/>
          <w:trHeight w:val="413"/>
        </w:trPr>
        <w:tc>
          <w:tcPr>
            <w:tcW w:w="595" w:type="dxa"/>
            <w:shd w:val="clear" w:color="auto" w:fill="FFFFFF"/>
            <w:vAlign w:val="center"/>
          </w:tcPr>
          <w:p w:rsidR="002225C6" w:rsidRPr="00C3228A" w:rsidRDefault="002225C6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225C6" w:rsidRPr="007947BC" w:rsidRDefault="002225C6" w:rsidP="00E844A6">
            <w:pPr>
              <w:adjustRightInd w:val="0"/>
              <w:snapToGrid w:val="0"/>
              <w:spacing w:line="240" w:lineRule="atLeast"/>
              <w:ind w:left="47"/>
              <w:jc w:val="center"/>
              <w:outlineLvl w:val="0"/>
              <w:rPr>
                <w:szCs w:val="21"/>
              </w:rPr>
            </w:pPr>
            <w:bookmarkStart w:id="5" w:name="_Toc422425193"/>
            <w:r w:rsidRPr="007947BC">
              <w:rPr>
                <w:rFonts w:hAnsi="宋体"/>
                <w:szCs w:val="21"/>
              </w:rPr>
              <w:t>回路电阻</w:t>
            </w:r>
            <w:r w:rsidRPr="007947BC">
              <w:rPr>
                <w:rFonts w:hAnsi="宋体" w:hint="eastAsia"/>
                <w:szCs w:val="21"/>
              </w:rPr>
              <w:t>的</w:t>
            </w:r>
            <w:r w:rsidRPr="007947BC">
              <w:rPr>
                <w:rFonts w:hAnsi="宋体"/>
                <w:szCs w:val="21"/>
              </w:rPr>
              <w:t>测量</w:t>
            </w:r>
            <w:bookmarkEnd w:id="5"/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2225C6" w:rsidRPr="007947BC" w:rsidRDefault="002225C6" w:rsidP="003C13DC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7947BC">
              <w:rPr>
                <w:rFonts w:ascii="宋体" w:hAnsi="宋体" w:hint="eastAsia"/>
                <w:szCs w:val="21"/>
              </w:rPr>
              <w:t>主回路</w:t>
            </w:r>
            <w:r w:rsidRPr="007947BC">
              <w:rPr>
                <w:szCs w:val="21"/>
              </w:rPr>
              <w:t xml:space="preserve"> ≤</w:t>
            </w:r>
            <w:r w:rsidR="003C13DC">
              <w:rPr>
                <w:szCs w:val="21"/>
              </w:rPr>
              <w:t xml:space="preserve">   </w:t>
            </w:r>
            <w:r w:rsidRPr="007947BC">
              <w:rPr>
                <w:szCs w:val="21"/>
              </w:rPr>
              <w:t xml:space="preserve">μΩ  </w:t>
            </w:r>
            <w:r w:rsidRPr="0096518C">
              <w:rPr>
                <w:szCs w:val="21"/>
              </w:rPr>
              <w:t>辅助接点</w:t>
            </w:r>
            <w:r w:rsidRPr="0096518C">
              <w:rPr>
                <w:rFonts w:hint="eastAsia"/>
                <w:szCs w:val="21"/>
              </w:rPr>
              <w:t xml:space="preserve"> </w:t>
            </w:r>
            <w:r w:rsidRPr="0096518C">
              <w:rPr>
                <w:szCs w:val="21"/>
              </w:rPr>
              <w:t>≤</w:t>
            </w:r>
            <w:r w:rsidR="003C13DC">
              <w:rPr>
                <w:szCs w:val="21"/>
              </w:rPr>
              <w:t xml:space="preserve">  </w:t>
            </w:r>
            <w:r w:rsidRPr="0096518C">
              <w:rPr>
                <w:szCs w:val="21"/>
              </w:rPr>
              <w:t>Ω</w:t>
            </w:r>
          </w:p>
        </w:tc>
      </w:tr>
      <w:tr w:rsidR="002225C6" w:rsidRPr="00636546" w:rsidTr="005965DF">
        <w:trPr>
          <w:cantSplit/>
          <w:trHeight w:val="419"/>
        </w:trPr>
        <w:tc>
          <w:tcPr>
            <w:tcW w:w="595" w:type="dxa"/>
            <w:shd w:val="clear" w:color="auto" w:fill="FFFFFF"/>
            <w:vAlign w:val="center"/>
          </w:tcPr>
          <w:p w:rsidR="002225C6" w:rsidRPr="00C3228A" w:rsidRDefault="002225C6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225C6" w:rsidRPr="00D00BE7" w:rsidRDefault="002225C6" w:rsidP="00E844A6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szCs w:val="21"/>
              </w:rPr>
            </w:pPr>
            <w:bookmarkStart w:id="6" w:name="_Toc422425194"/>
            <w:r w:rsidRPr="00D00BE7">
              <w:rPr>
                <w:rFonts w:hAnsi="宋体"/>
                <w:szCs w:val="21"/>
              </w:rPr>
              <w:t>温升试验</w:t>
            </w:r>
            <w:bookmarkEnd w:id="6"/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2225C6" w:rsidRPr="00D00BE7" w:rsidRDefault="002225C6" w:rsidP="003C13DC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D00BE7">
              <w:rPr>
                <w:szCs w:val="21"/>
              </w:rPr>
              <w:t>主回路</w:t>
            </w:r>
            <w:r w:rsidR="003C13DC">
              <w:rPr>
                <w:szCs w:val="21"/>
              </w:rPr>
              <w:t xml:space="preserve">   </w:t>
            </w:r>
            <w:r w:rsidRPr="00D00BE7">
              <w:rPr>
                <w:szCs w:val="21"/>
              </w:rPr>
              <w:t>A×1.</w:t>
            </w:r>
            <w:r w:rsidR="003C13DC">
              <w:rPr>
                <w:szCs w:val="21"/>
              </w:rPr>
              <w:t xml:space="preserve">  </w:t>
            </w:r>
            <w:r w:rsidRPr="00D00BE7">
              <w:rPr>
                <w:szCs w:val="21"/>
              </w:rPr>
              <w:t>=</w:t>
            </w:r>
            <w:r w:rsidR="003C13DC">
              <w:rPr>
                <w:szCs w:val="21"/>
              </w:rPr>
              <w:t xml:space="preserve">   </w:t>
            </w:r>
            <w:r w:rsidRPr="00D00BE7">
              <w:rPr>
                <w:szCs w:val="21"/>
              </w:rPr>
              <w:t>A</w:t>
            </w:r>
            <w:r w:rsidRPr="00D00BE7">
              <w:rPr>
                <w:rFonts w:hint="eastAsia"/>
                <w:szCs w:val="21"/>
              </w:rPr>
              <w:t>，</w:t>
            </w:r>
            <w:r w:rsidRPr="00D00BE7">
              <w:rPr>
                <w:szCs w:val="21"/>
              </w:rPr>
              <w:t>辅助和控制设备的温升试验</w:t>
            </w:r>
          </w:p>
        </w:tc>
      </w:tr>
      <w:tr w:rsidR="002225C6" w:rsidRPr="00636546" w:rsidTr="005965DF">
        <w:trPr>
          <w:cantSplit/>
          <w:trHeight w:val="860"/>
        </w:trPr>
        <w:tc>
          <w:tcPr>
            <w:tcW w:w="595" w:type="dxa"/>
            <w:shd w:val="clear" w:color="auto" w:fill="FFFFFF"/>
            <w:vAlign w:val="center"/>
          </w:tcPr>
          <w:p w:rsidR="002225C6" w:rsidRPr="00C3228A" w:rsidRDefault="002225C6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225C6" w:rsidRPr="00D00BE7" w:rsidRDefault="002225C6" w:rsidP="00E844A6">
            <w:pPr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D00BE7">
              <w:rPr>
                <w:rFonts w:ascii="宋体" w:hAnsi="宋体" w:hint="eastAsia"/>
                <w:szCs w:val="21"/>
              </w:rPr>
              <w:t>机械试验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2225C6" w:rsidRPr="00D00BE7" w:rsidRDefault="002225C6" w:rsidP="00E844A6">
            <w:pPr>
              <w:adjustRightInd w:val="0"/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bookmarkStart w:id="7" w:name="_Toc422425196"/>
            <w:r w:rsidRPr="00D00BE7">
              <w:rPr>
                <w:szCs w:val="21"/>
              </w:rPr>
              <w:t>a</w:t>
            </w:r>
            <w:r w:rsidRPr="00D00BE7">
              <w:rPr>
                <w:rFonts w:hAnsi="宋体"/>
                <w:szCs w:val="21"/>
              </w:rPr>
              <w:t>、机械特性试验</w:t>
            </w:r>
            <w:bookmarkEnd w:id="7"/>
          </w:p>
          <w:p w:rsidR="002225C6" w:rsidRDefault="002225C6" w:rsidP="00E844A6">
            <w:pPr>
              <w:adjustRightInd w:val="0"/>
              <w:snapToGrid w:val="0"/>
              <w:spacing w:line="240" w:lineRule="atLeast"/>
              <w:ind w:firstLineChars="50" w:firstLine="105"/>
              <w:outlineLvl w:val="1"/>
              <w:rPr>
                <w:rFonts w:hAnsi="宋体"/>
                <w:szCs w:val="21"/>
              </w:rPr>
            </w:pPr>
            <w:bookmarkStart w:id="8" w:name="_Toc422425197"/>
            <w:r w:rsidRPr="00D00BE7">
              <w:rPr>
                <w:szCs w:val="21"/>
              </w:rPr>
              <w:t>b</w:t>
            </w:r>
            <w:r w:rsidRPr="00D00BE7">
              <w:rPr>
                <w:rFonts w:hAnsi="宋体"/>
                <w:szCs w:val="21"/>
              </w:rPr>
              <w:t>、机械操作试验</w:t>
            </w:r>
            <w:bookmarkEnd w:id="8"/>
          </w:p>
          <w:p w:rsidR="002225C6" w:rsidRPr="00D00BE7" w:rsidRDefault="002225C6" w:rsidP="003C13DC">
            <w:pPr>
              <w:adjustRightInd w:val="0"/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c</w:t>
            </w:r>
            <w:r>
              <w:rPr>
                <w:rFonts w:hAnsi="宋体" w:hint="eastAsia"/>
                <w:szCs w:val="21"/>
              </w:rPr>
              <w:t>、机械寿命试验：</w:t>
            </w:r>
            <w:r w:rsidR="003C13DC">
              <w:rPr>
                <w:szCs w:val="21"/>
              </w:rPr>
              <w:t xml:space="preserve">    </w:t>
            </w:r>
            <w:r w:rsidRPr="00D00BE7">
              <w:rPr>
                <w:rFonts w:hint="eastAsia"/>
                <w:szCs w:val="21"/>
              </w:rPr>
              <w:t>次</w:t>
            </w:r>
            <w:r w:rsidRPr="00D00BE7">
              <w:rPr>
                <w:rFonts w:hint="eastAsia"/>
                <w:szCs w:val="21"/>
              </w:rPr>
              <w:t>/M</w:t>
            </w:r>
            <w:r w:rsidR="003C13DC">
              <w:rPr>
                <w:szCs w:val="21"/>
              </w:rPr>
              <w:t xml:space="preserve">  </w:t>
            </w:r>
            <w:r w:rsidRPr="00D00BE7">
              <w:rPr>
                <w:rFonts w:hint="eastAsia"/>
                <w:szCs w:val="21"/>
              </w:rPr>
              <w:t>级</w:t>
            </w:r>
          </w:p>
        </w:tc>
      </w:tr>
      <w:tr w:rsidR="003B00B5" w:rsidRPr="00636546" w:rsidTr="005965DF">
        <w:trPr>
          <w:cantSplit/>
          <w:trHeight w:val="367"/>
        </w:trPr>
        <w:tc>
          <w:tcPr>
            <w:tcW w:w="595" w:type="dxa"/>
            <w:shd w:val="clear" w:color="auto" w:fill="FFFFFF"/>
            <w:vAlign w:val="center"/>
          </w:tcPr>
          <w:p w:rsidR="003B00B5" w:rsidRPr="005965DF" w:rsidRDefault="003B00B5" w:rsidP="00396CFC">
            <w:pPr>
              <w:adjustRightInd w:val="0"/>
              <w:snapToGrid w:val="0"/>
              <w:spacing w:line="320" w:lineRule="exact"/>
              <w:ind w:firstLineChars="100" w:firstLine="210"/>
              <w:rPr>
                <w:szCs w:val="21"/>
              </w:rPr>
            </w:pPr>
            <w:r w:rsidRPr="005965DF">
              <w:rPr>
                <w:szCs w:val="21"/>
              </w:rPr>
              <w:t>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B00B5" w:rsidRPr="00364E65" w:rsidRDefault="003B00B5" w:rsidP="00E844A6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 w:rsidRPr="00364E65">
              <w:rPr>
                <w:rFonts w:hAnsi="宋体" w:hint="eastAsia"/>
                <w:szCs w:val="21"/>
              </w:rPr>
              <w:t>防护等级验证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3B00B5" w:rsidRPr="00364E65" w:rsidRDefault="003B00B5" w:rsidP="003C13DC">
            <w:pPr>
              <w:adjustRightInd w:val="0"/>
              <w:snapToGrid w:val="0"/>
              <w:spacing w:line="240" w:lineRule="atLeast"/>
              <w:ind w:firstLineChars="50" w:firstLine="105"/>
              <w:rPr>
                <w:rFonts w:hAnsi="宋体"/>
                <w:szCs w:val="21"/>
              </w:rPr>
            </w:pPr>
            <w:r w:rsidRPr="00364E65">
              <w:rPr>
                <w:rFonts w:hAnsi="宋体" w:hint="eastAsia"/>
                <w:szCs w:val="21"/>
              </w:rPr>
              <w:t>机构箱外壳</w:t>
            </w:r>
            <w:r w:rsidRPr="00364E65">
              <w:rPr>
                <w:rFonts w:hAnsi="宋体" w:hint="eastAsia"/>
                <w:szCs w:val="21"/>
              </w:rPr>
              <w:t>IP</w:t>
            </w:r>
            <w:r w:rsidR="003C13DC">
              <w:rPr>
                <w:rFonts w:hAnsi="宋体"/>
                <w:szCs w:val="21"/>
              </w:rPr>
              <w:t xml:space="preserve">   </w:t>
            </w:r>
          </w:p>
        </w:tc>
      </w:tr>
      <w:tr w:rsidR="00E844A6" w:rsidRPr="00636546" w:rsidTr="005965DF">
        <w:trPr>
          <w:cantSplit/>
          <w:trHeight w:val="367"/>
        </w:trPr>
        <w:tc>
          <w:tcPr>
            <w:tcW w:w="595" w:type="dxa"/>
            <w:shd w:val="clear" w:color="auto" w:fill="FFFFFF"/>
            <w:vAlign w:val="center"/>
          </w:tcPr>
          <w:p w:rsidR="00E844A6" w:rsidRPr="005965DF" w:rsidRDefault="00E844A6" w:rsidP="00396CFC">
            <w:pPr>
              <w:adjustRightInd w:val="0"/>
              <w:snapToGrid w:val="0"/>
              <w:spacing w:line="320" w:lineRule="exact"/>
              <w:ind w:firstLineChars="100" w:firstLine="210"/>
              <w:rPr>
                <w:szCs w:val="21"/>
              </w:rPr>
            </w:pPr>
            <w:r w:rsidRPr="005965DF">
              <w:rPr>
                <w:szCs w:val="21"/>
              </w:rPr>
              <w:t>6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844A6" w:rsidRPr="00364E65" w:rsidRDefault="00E844A6" w:rsidP="00E844A6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防雨试验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E844A6" w:rsidRPr="00364E65" w:rsidRDefault="00E844A6" w:rsidP="00E844A6">
            <w:pPr>
              <w:adjustRightInd w:val="0"/>
              <w:snapToGrid w:val="0"/>
              <w:spacing w:line="240" w:lineRule="atLeast"/>
              <w:ind w:firstLineChars="50" w:firstLine="105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按照</w:t>
            </w:r>
            <w:r>
              <w:rPr>
                <w:rFonts w:hAnsi="宋体" w:hint="eastAsia"/>
                <w:szCs w:val="21"/>
              </w:rPr>
              <w:t>DL/T593-2016</w:t>
            </w:r>
            <w:r>
              <w:rPr>
                <w:rFonts w:hAnsi="宋体" w:hint="eastAsia"/>
                <w:szCs w:val="21"/>
              </w:rPr>
              <w:t>附录</w:t>
            </w:r>
            <w:r>
              <w:rPr>
                <w:rFonts w:hAnsi="宋体" w:hint="eastAsia"/>
                <w:szCs w:val="21"/>
              </w:rPr>
              <w:t>C</w:t>
            </w:r>
            <w:r>
              <w:rPr>
                <w:rFonts w:hAnsi="宋体" w:hint="eastAsia"/>
                <w:szCs w:val="21"/>
              </w:rPr>
              <w:t>进行试验</w:t>
            </w:r>
          </w:p>
        </w:tc>
      </w:tr>
      <w:tr w:rsidR="003B00B5" w:rsidRPr="00636546" w:rsidTr="005965DF">
        <w:trPr>
          <w:cantSplit/>
          <w:trHeight w:val="415"/>
        </w:trPr>
        <w:tc>
          <w:tcPr>
            <w:tcW w:w="595" w:type="dxa"/>
            <w:shd w:val="clear" w:color="auto" w:fill="FFFFFF"/>
            <w:vAlign w:val="center"/>
          </w:tcPr>
          <w:p w:rsidR="003B00B5" w:rsidRPr="005965DF" w:rsidRDefault="00E844A6" w:rsidP="00396CFC">
            <w:pPr>
              <w:adjustRightInd w:val="0"/>
              <w:snapToGrid w:val="0"/>
              <w:spacing w:line="320" w:lineRule="exact"/>
              <w:ind w:firstLineChars="100" w:firstLine="210"/>
              <w:rPr>
                <w:szCs w:val="21"/>
              </w:rPr>
            </w:pPr>
            <w:r w:rsidRPr="005965DF">
              <w:rPr>
                <w:szCs w:val="21"/>
              </w:rPr>
              <w:t>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B00B5" w:rsidRPr="00D00BE7" w:rsidRDefault="003B00B5" w:rsidP="00E844A6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 w:rsidRPr="00D00BE7">
              <w:rPr>
                <w:rFonts w:hAnsi="宋体" w:hint="eastAsia"/>
                <w:szCs w:val="21"/>
              </w:rPr>
              <w:t>端子静负载</w:t>
            </w:r>
            <w:r w:rsidRPr="00D00BE7">
              <w:rPr>
                <w:rFonts w:hAnsi="宋体"/>
                <w:szCs w:val="21"/>
              </w:rPr>
              <w:t>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3B00B5" w:rsidRPr="00D00BE7" w:rsidRDefault="003B00B5" w:rsidP="00E844A6">
            <w:pPr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 w:rsidRPr="00D00BE7">
              <w:rPr>
                <w:rFonts w:hint="eastAsia"/>
                <w:szCs w:val="21"/>
              </w:rPr>
              <w:t>水平纵向</w:t>
            </w:r>
            <w:r w:rsidRPr="00D00BE7">
              <w:rPr>
                <w:rFonts w:hint="eastAsia"/>
                <w:szCs w:val="21"/>
              </w:rPr>
              <w:t xml:space="preserve"> 500N</w:t>
            </w:r>
            <w:r w:rsidRPr="00D00BE7">
              <w:rPr>
                <w:rFonts w:hint="eastAsia"/>
                <w:szCs w:val="21"/>
              </w:rPr>
              <w:t>，水平横向</w:t>
            </w:r>
            <w:r w:rsidRPr="00D00BE7">
              <w:rPr>
                <w:rFonts w:hint="eastAsia"/>
                <w:szCs w:val="21"/>
              </w:rPr>
              <w:t xml:space="preserve"> 300N</w:t>
            </w:r>
            <w:r w:rsidRPr="00D00BE7">
              <w:rPr>
                <w:rFonts w:hint="eastAsia"/>
                <w:szCs w:val="21"/>
              </w:rPr>
              <w:t>，垂直力</w:t>
            </w:r>
            <w:r w:rsidRPr="00D00BE7">
              <w:rPr>
                <w:rFonts w:hint="eastAsia"/>
                <w:szCs w:val="21"/>
              </w:rPr>
              <w:t xml:space="preserve"> 500N</w:t>
            </w:r>
          </w:p>
        </w:tc>
      </w:tr>
      <w:tr w:rsidR="003B00B5" w:rsidRPr="00E844A6" w:rsidTr="005965DF">
        <w:trPr>
          <w:cantSplit/>
          <w:trHeight w:val="507"/>
        </w:trPr>
        <w:tc>
          <w:tcPr>
            <w:tcW w:w="595" w:type="dxa"/>
            <w:shd w:val="clear" w:color="auto" w:fill="FFFFFF"/>
            <w:vAlign w:val="center"/>
          </w:tcPr>
          <w:p w:rsidR="003B00B5" w:rsidRPr="005965DF" w:rsidRDefault="00E844A6" w:rsidP="00E844A6">
            <w:pPr>
              <w:adjustRightInd w:val="0"/>
              <w:snapToGrid w:val="0"/>
              <w:spacing w:line="320" w:lineRule="exact"/>
              <w:ind w:firstLineChars="100" w:firstLine="210"/>
              <w:rPr>
                <w:szCs w:val="21"/>
              </w:rPr>
            </w:pPr>
            <w:r w:rsidRPr="005965DF">
              <w:rPr>
                <w:szCs w:val="21"/>
              </w:rPr>
              <w:t>8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3B00B5" w:rsidRPr="00E844A6" w:rsidRDefault="003B00B5" w:rsidP="00E844A6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szCs w:val="21"/>
              </w:rPr>
            </w:pPr>
            <w:r w:rsidRPr="00E844A6">
              <w:rPr>
                <w:rFonts w:hint="eastAsia"/>
                <w:szCs w:val="21"/>
              </w:rPr>
              <w:t>无线电</w:t>
            </w:r>
            <w:r w:rsidRPr="00E844A6">
              <w:rPr>
                <w:szCs w:val="21"/>
              </w:rPr>
              <w:t>干扰电压试验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3B00B5" w:rsidRPr="00656737" w:rsidRDefault="005965DF" w:rsidP="00E844A6">
            <w:pPr>
              <w:adjustRightInd w:val="0"/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 w:rsidRPr="00B71695">
              <w:rPr>
                <w:rFonts w:ascii="宋体" w:hAnsi="宋体" w:cs="宋体" w:hint="eastAsia"/>
                <w:szCs w:val="21"/>
              </w:rPr>
              <w:t>在</w:t>
            </w:r>
            <w:r w:rsidRPr="00654119">
              <w:rPr>
                <w:szCs w:val="21"/>
              </w:rPr>
              <w:t>1.1Ur /</w:t>
            </w:r>
            <w:r w:rsidRPr="00654119">
              <w:rPr>
                <w:position w:val="-8"/>
                <w:szCs w:val="21"/>
              </w:rPr>
              <w:object w:dxaOrig="3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4.25pt" o:ole="">
                  <v:imagedata r:id="rId8" o:title=""/>
                </v:shape>
                <o:OLEObject Type="Embed" ProgID="Equation.DSMT4" ShapeID="_x0000_i1025" DrawAspect="Content" ObjectID="_1806738728" r:id="rId9"/>
              </w:object>
            </w:r>
            <w:r w:rsidRPr="00B71695">
              <w:rPr>
                <w:rFonts w:ascii="宋体" w:hAnsi="宋体" w:cs="宋体" w:hint="eastAsia"/>
                <w:szCs w:val="21"/>
              </w:rPr>
              <w:t>电压</w:t>
            </w:r>
            <w:r>
              <w:rPr>
                <w:rFonts w:ascii="宋体" w:hAnsi="宋体" w:cs="宋体" w:hint="eastAsia"/>
                <w:szCs w:val="21"/>
              </w:rPr>
              <w:t>下</w:t>
            </w:r>
            <w:r w:rsidRPr="00B71695">
              <w:rPr>
                <w:rFonts w:ascii="宋体" w:hAnsi="宋体" w:cs="宋体" w:hint="eastAsia"/>
                <w:szCs w:val="21"/>
              </w:rPr>
              <w:t>无线电干扰电压不超过</w:t>
            </w:r>
            <w:r w:rsidRPr="00654119">
              <w:rPr>
                <w:szCs w:val="21"/>
              </w:rPr>
              <w:t>500μV</w:t>
            </w:r>
          </w:p>
        </w:tc>
      </w:tr>
      <w:tr w:rsidR="00D93263" w:rsidRPr="00636546" w:rsidTr="005965DF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5965DF" w:rsidRDefault="00E844A6" w:rsidP="00A12E19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5965DF">
              <w:rPr>
                <w:szCs w:val="21"/>
              </w:rPr>
              <w:t>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37E9" w:rsidRDefault="00D93263" w:rsidP="00E844A6">
            <w:pPr>
              <w:spacing w:line="240" w:lineRule="atLeas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D93263" w:rsidRDefault="00D93263" w:rsidP="00E844A6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D93263" w:rsidRPr="006259A9" w:rsidRDefault="00D93263" w:rsidP="00E844A6">
            <w:pPr>
              <w:spacing w:line="240" w:lineRule="atLeas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93263" w:rsidRDefault="00D93263" w:rsidP="00E844A6">
            <w:pPr>
              <w:spacing w:line="240" w:lineRule="atLeas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3B00B5" w:rsidRPr="00636546" w:rsidTr="005965DF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3B00B5" w:rsidRPr="005965DF" w:rsidRDefault="00E844A6" w:rsidP="00CF6733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5965DF">
              <w:rPr>
                <w:szCs w:val="21"/>
              </w:rPr>
              <w:t>10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965DF" w:rsidRDefault="003B00B5" w:rsidP="00E844A6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bookmarkStart w:id="9" w:name="_Toc422425200"/>
            <w:r w:rsidRPr="00D26601">
              <w:rPr>
                <w:rFonts w:hAnsi="宋体"/>
                <w:szCs w:val="21"/>
              </w:rPr>
              <w:t>短时</w:t>
            </w:r>
            <w:r w:rsidRPr="00D26601">
              <w:rPr>
                <w:rFonts w:hAnsi="宋体" w:hint="eastAsia"/>
                <w:szCs w:val="21"/>
              </w:rPr>
              <w:t>耐受</w:t>
            </w:r>
            <w:r w:rsidRPr="00D26601">
              <w:rPr>
                <w:rFonts w:hAnsi="宋体"/>
                <w:szCs w:val="21"/>
              </w:rPr>
              <w:t>电流</w:t>
            </w:r>
          </w:p>
          <w:p w:rsidR="005965DF" w:rsidRDefault="003B00B5" w:rsidP="005965DF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 w:rsidRPr="00D26601">
              <w:rPr>
                <w:rFonts w:hAnsi="宋体" w:hint="eastAsia"/>
                <w:szCs w:val="21"/>
              </w:rPr>
              <w:t>和</w:t>
            </w:r>
            <w:r w:rsidRPr="00D26601">
              <w:rPr>
                <w:rFonts w:hAnsi="宋体"/>
                <w:szCs w:val="21"/>
              </w:rPr>
              <w:t>峰</w:t>
            </w:r>
            <w:bookmarkStart w:id="10" w:name="_Toc422425201"/>
            <w:bookmarkEnd w:id="9"/>
            <w:r w:rsidRPr="00D26601">
              <w:rPr>
                <w:rFonts w:hAnsi="宋体"/>
                <w:szCs w:val="21"/>
              </w:rPr>
              <w:t>值耐受</w:t>
            </w:r>
          </w:p>
          <w:p w:rsidR="003B00B5" w:rsidRPr="00D26601" w:rsidRDefault="003B00B5" w:rsidP="005965DF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 w:rsidRPr="00D26601">
              <w:rPr>
                <w:rFonts w:hAnsi="宋体"/>
                <w:szCs w:val="21"/>
              </w:rPr>
              <w:t>电流试验</w:t>
            </w:r>
            <w:bookmarkEnd w:id="10"/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3B00B5" w:rsidRPr="00D26601" w:rsidRDefault="003B00B5" w:rsidP="003C13DC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D26601">
              <w:rPr>
                <w:rFonts w:hAnsi="宋体"/>
                <w:szCs w:val="21"/>
              </w:rPr>
              <w:t>主回路</w:t>
            </w:r>
            <w:r w:rsidRPr="00D26601">
              <w:rPr>
                <w:rFonts w:hAnsi="宋体" w:hint="eastAsia"/>
                <w:szCs w:val="21"/>
              </w:rPr>
              <w:t xml:space="preserve">   </w:t>
            </w:r>
            <w:r w:rsidR="003C13DC">
              <w:rPr>
                <w:szCs w:val="21"/>
              </w:rPr>
              <w:t xml:space="preserve">   </w:t>
            </w:r>
            <w:r w:rsidRPr="00D26601">
              <w:rPr>
                <w:szCs w:val="21"/>
              </w:rPr>
              <w:t xml:space="preserve">kA </w:t>
            </w:r>
            <w:r w:rsidR="003C13DC">
              <w:rPr>
                <w:szCs w:val="21"/>
              </w:rPr>
              <w:t xml:space="preserve">    </w:t>
            </w:r>
            <w:r w:rsidRPr="00D26601">
              <w:rPr>
                <w:szCs w:val="21"/>
              </w:rPr>
              <w:t xml:space="preserve">s  </w:t>
            </w:r>
            <w:r w:rsidR="003C13DC">
              <w:rPr>
                <w:szCs w:val="21"/>
              </w:rPr>
              <w:t xml:space="preserve">   </w:t>
            </w:r>
            <w:r w:rsidRPr="00D26601">
              <w:rPr>
                <w:szCs w:val="21"/>
              </w:rPr>
              <w:t>kA(</w:t>
            </w:r>
            <w:r w:rsidRPr="00D26601">
              <w:rPr>
                <w:rFonts w:hAnsi="宋体"/>
                <w:szCs w:val="21"/>
              </w:rPr>
              <w:t>峰值</w:t>
            </w:r>
            <w:r w:rsidRPr="00D26601">
              <w:rPr>
                <w:szCs w:val="21"/>
              </w:rPr>
              <w:t xml:space="preserve">) </w:t>
            </w:r>
          </w:p>
        </w:tc>
      </w:tr>
      <w:tr w:rsidR="00E844A6" w:rsidRPr="00636546" w:rsidTr="005965DF">
        <w:trPr>
          <w:cantSplit/>
          <w:trHeight w:val="2888"/>
        </w:trPr>
        <w:tc>
          <w:tcPr>
            <w:tcW w:w="595" w:type="dxa"/>
            <w:shd w:val="clear" w:color="auto" w:fill="FFFFFF"/>
            <w:vAlign w:val="center"/>
          </w:tcPr>
          <w:p w:rsidR="00E844A6" w:rsidRPr="00C3228A" w:rsidRDefault="005965DF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965DF" w:rsidRDefault="00E844A6" w:rsidP="00E844A6">
            <w:pPr>
              <w:adjustRightInd w:val="0"/>
              <w:snapToGrid w:val="0"/>
              <w:spacing w:line="240" w:lineRule="atLeas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bookmarkStart w:id="11" w:name="_Toc422425202"/>
            <w:r w:rsidRPr="000F0C46">
              <w:rPr>
                <w:rFonts w:hAnsi="宋体"/>
                <w:szCs w:val="21"/>
              </w:rPr>
              <w:t>关合</w:t>
            </w:r>
            <w:bookmarkStart w:id="12" w:name="_Toc422425203"/>
            <w:bookmarkEnd w:id="11"/>
            <w:r w:rsidRPr="000F0C46">
              <w:rPr>
                <w:rFonts w:hAnsi="宋体"/>
                <w:szCs w:val="21"/>
              </w:rPr>
              <w:t>和开断</w:t>
            </w:r>
            <w:bookmarkEnd w:id="12"/>
          </w:p>
          <w:p w:rsidR="005965DF" w:rsidRDefault="00E844A6" w:rsidP="005965DF">
            <w:pPr>
              <w:adjustRightInd w:val="0"/>
              <w:snapToGrid w:val="0"/>
              <w:spacing w:line="240" w:lineRule="atLeas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 w:rsidRPr="000F0C46">
              <w:rPr>
                <w:rFonts w:hAnsi="宋体" w:hint="eastAsia"/>
                <w:szCs w:val="21"/>
              </w:rPr>
              <w:t>能力的验证</w:t>
            </w:r>
          </w:p>
          <w:p w:rsidR="00E844A6" w:rsidRPr="000F0C46" w:rsidRDefault="00E844A6" w:rsidP="005965DF">
            <w:pPr>
              <w:adjustRightInd w:val="0"/>
              <w:snapToGrid w:val="0"/>
              <w:spacing w:line="240" w:lineRule="atLeas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 w:rsidRPr="000F0C46">
              <w:rPr>
                <w:rFonts w:hAnsi="宋体" w:hint="eastAsia"/>
                <w:szCs w:val="21"/>
              </w:rPr>
              <w:t>（</w:t>
            </w:r>
            <w:r w:rsidRPr="000F0C46">
              <w:rPr>
                <w:rFonts w:hAnsi="宋体" w:hint="eastAsia"/>
                <w:szCs w:val="21"/>
              </w:rPr>
              <w:t>E3</w:t>
            </w:r>
            <w:r w:rsidRPr="000F0C46">
              <w:rPr>
                <w:rFonts w:hAnsi="宋体" w:hint="eastAsia"/>
                <w:szCs w:val="21"/>
              </w:rPr>
              <w:t>级）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E844A6" w:rsidRPr="005965DF" w:rsidRDefault="00E844A6" w:rsidP="005965DF">
            <w:pPr>
              <w:pStyle w:val="a6"/>
              <w:numPr>
                <w:ilvl w:val="0"/>
                <w:numId w:val="11"/>
              </w:numPr>
              <w:spacing w:line="240" w:lineRule="atLeast"/>
              <w:ind w:firstLineChars="0"/>
              <w:rPr>
                <w:rFonts w:hAnsi="宋体"/>
                <w:szCs w:val="21"/>
              </w:rPr>
            </w:pPr>
            <w:r w:rsidRPr="00E844A6">
              <w:rPr>
                <w:rFonts w:hAnsi="宋体"/>
                <w:szCs w:val="21"/>
              </w:rPr>
              <w:t>额定有功负载开断电流试验：</w:t>
            </w:r>
            <w:r w:rsidRPr="005965DF">
              <w:rPr>
                <w:szCs w:val="21"/>
              </w:rPr>
              <w:t xml:space="preserve">24kV </w:t>
            </w:r>
            <w:r w:rsidR="005965DF">
              <w:rPr>
                <w:rFonts w:hint="eastAsia"/>
                <w:szCs w:val="21"/>
              </w:rPr>
              <w:t xml:space="preserve"> </w:t>
            </w:r>
            <w:r w:rsidRPr="005965DF">
              <w:rPr>
                <w:szCs w:val="21"/>
              </w:rPr>
              <w:t>630A</w:t>
            </w:r>
            <w:r w:rsidRPr="005965DF">
              <w:rPr>
                <w:rFonts w:hint="eastAsia"/>
                <w:szCs w:val="21"/>
              </w:rPr>
              <w:t xml:space="preserve"> </w:t>
            </w:r>
            <w:r w:rsidRPr="005965DF">
              <w:rPr>
                <w:szCs w:val="21"/>
              </w:rPr>
              <w:t xml:space="preserve"> COSφ=0.7±0.05  CO</w:t>
            </w:r>
            <w:r w:rsidR="005965DF">
              <w:rPr>
                <w:rFonts w:hint="eastAsia"/>
                <w:szCs w:val="21"/>
              </w:rPr>
              <w:t xml:space="preserve"> </w:t>
            </w:r>
            <w:r w:rsidRPr="005965DF">
              <w:rPr>
                <w:szCs w:val="21"/>
              </w:rPr>
              <w:t>100</w:t>
            </w:r>
            <w:r w:rsidRPr="005965DF">
              <w:rPr>
                <w:rFonts w:hAnsi="宋体"/>
                <w:szCs w:val="21"/>
              </w:rPr>
              <w:t>次</w:t>
            </w:r>
          </w:p>
          <w:p w:rsidR="00E844A6" w:rsidRDefault="00E844A6" w:rsidP="00E844A6">
            <w:pPr>
              <w:spacing w:line="240" w:lineRule="atLeast"/>
              <w:ind w:firstLineChars="50" w:firstLine="105"/>
              <w:rPr>
                <w:rFonts w:hAnsi="宋体"/>
                <w:szCs w:val="21"/>
              </w:rPr>
            </w:pPr>
            <w:r>
              <w:rPr>
                <w:szCs w:val="21"/>
              </w:rPr>
              <w:t xml:space="preserve">   </w:t>
            </w:r>
            <w:r w:rsidR="005965DF">
              <w:rPr>
                <w:rFonts w:hint="eastAsia"/>
                <w:szCs w:val="21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 </w:t>
            </w:r>
            <w:r w:rsidRPr="000F0C46">
              <w:rPr>
                <w:szCs w:val="21"/>
              </w:rPr>
              <w:t xml:space="preserve">24kV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1.5"/>
                <w:attr w:name="UnitName" w:val="a"/>
              </w:smartTagPr>
              <w:r w:rsidRPr="000F0C46">
                <w:rPr>
                  <w:szCs w:val="21"/>
                </w:rPr>
                <w:t>31.5A</w:t>
              </w:r>
            </w:smartTag>
            <w:r w:rsidRPr="000F0C46">
              <w:rPr>
                <w:szCs w:val="21"/>
              </w:rPr>
              <w:t xml:space="preserve">  COSφ=0.7±0.05 CO  20</w:t>
            </w:r>
            <w:r w:rsidRPr="000F0C46">
              <w:rPr>
                <w:rFonts w:hAnsi="宋体"/>
                <w:szCs w:val="21"/>
              </w:rPr>
              <w:t>次</w:t>
            </w:r>
          </w:p>
          <w:p w:rsidR="00E844A6" w:rsidRPr="005965DF" w:rsidRDefault="00E844A6" w:rsidP="005965DF">
            <w:pPr>
              <w:spacing w:line="240" w:lineRule="atLeast"/>
              <w:ind w:leftChars="50" w:left="2730" w:hangingChars="1250" w:hanging="2625"/>
              <w:rPr>
                <w:rFonts w:hAnsi="宋体"/>
                <w:szCs w:val="21"/>
              </w:rPr>
            </w:pPr>
            <w:r w:rsidRPr="00FB355F">
              <w:rPr>
                <w:rFonts w:hAnsi="宋体" w:hint="eastAsia"/>
                <w:szCs w:val="21"/>
              </w:rPr>
              <w:t>b</w:t>
            </w:r>
            <w:r w:rsidRPr="00FB355F">
              <w:rPr>
                <w:rFonts w:hAnsi="宋体" w:hint="eastAsia"/>
                <w:szCs w:val="21"/>
              </w:rPr>
              <w:t>、额定配电线路闭环</w:t>
            </w:r>
            <w:r w:rsidRPr="00FB355F">
              <w:rPr>
                <w:rFonts w:hAnsi="宋体"/>
                <w:szCs w:val="21"/>
              </w:rPr>
              <w:t>开断电流试验：</w:t>
            </w:r>
            <w:r w:rsidRPr="00FB355F">
              <w:rPr>
                <w:szCs w:val="21"/>
              </w:rPr>
              <w:t>4.8kV  630A</w:t>
            </w:r>
            <w:r w:rsidRPr="00FB355F">
              <w:rPr>
                <w:rFonts w:hint="eastAsia"/>
                <w:szCs w:val="21"/>
              </w:rPr>
              <w:t xml:space="preserve"> </w:t>
            </w:r>
            <w:r w:rsidRPr="00FB355F">
              <w:rPr>
                <w:szCs w:val="21"/>
              </w:rPr>
              <w:t xml:space="preserve"> COSφ≤0.3  CO </w:t>
            </w:r>
            <w:r w:rsidRPr="00FB355F">
              <w:rPr>
                <w:rFonts w:hint="eastAsia"/>
                <w:szCs w:val="21"/>
              </w:rPr>
              <w:t xml:space="preserve"> 2</w:t>
            </w:r>
            <w:r w:rsidRPr="00FB355F">
              <w:rPr>
                <w:szCs w:val="21"/>
              </w:rPr>
              <w:t>0</w:t>
            </w:r>
            <w:r w:rsidRPr="00FB355F">
              <w:rPr>
                <w:rFonts w:hAnsi="宋体"/>
                <w:szCs w:val="21"/>
              </w:rPr>
              <w:t>次</w:t>
            </w:r>
          </w:p>
          <w:p w:rsidR="00E844A6" w:rsidRPr="000F0C46" w:rsidRDefault="00E844A6" w:rsidP="00E844A6">
            <w:pPr>
              <w:spacing w:line="240" w:lineRule="atLeas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c</w:t>
            </w:r>
            <w:r w:rsidRPr="000F0C46">
              <w:rPr>
                <w:rFonts w:hAnsi="宋体"/>
                <w:szCs w:val="21"/>
              </w:rPr>
              <w:t>、额定电缆充电电流试验：</w:t>
            </w:r>
            <w:r w:rsidRPr="000F0C46">
              <w:rPr>
                <w:szCs w:val="21"/>
              </w:rPr>
              <w:t>19.4kV  16A   CO  12</w:t>
            </w:r>
            <w:r w:rsidRPr="000F0C46">
              <w:rPr>
                <w:rFonts w:hAnsi="宋体"/>
                <w:szCs w:val="21"/>
              </w:rPr>
              <w:t>次</w:t>
            </w:r>
          </w:p>
          <w:p w:rsidR="00E844A6" w:rsidRPr="000F0C46" w:rsidRDefault="00E844A6" w:rsidP="00E844A6">
            <w:pPr>
              <w:spacing w:line="240" w:lineRule="atLeast"/>
              <w:ind w:firstLineChars="1300" w:firstLine="2730"/>
              <w:rPr>
                <w:rFonts w:hAnsi="宋体"/>
                <w:szCs w:val="21"/>
              </w:rPr>
            </w:pPr>
            <w:r w:rsidRPr="000F0C46">
              <w:rPr>
                <w:szCs w:val="21"/>
              </w:rPr>
              <w:t xml:space="preserve">19.4kV  </w:t>
            </w:r>
            <w:r w:rsidR="0014042F">
              <w:rPr>
                <w:szCs w:val="21"/>
              </w:rPr>
              <w:t>1.6</w:t>
            </w:r>
            <w:r w:rsidRPr="000F0C46">
              <w:rPr>
                <w:szCs w:val="21"/>
              </w:rPr>
              <w:t>A~6.4A   CO  12</w:t>
            </w:r>
            <w:r w:rsidRPr="000F0C46">
              <w:rPr>
                <w:rFonts w:hAnsi="宋体"/>
                <w:szCs w:val="21"/>
              </w:rPr>
              <w:t>次</w:t>
            </w:r>
          </w:p>
          <w:p w:rsidR="00E844A6" w:rsidRPr="000F0C46" w:rsidRDefault="00E844A6" w:rsidP="00E844A6">
            <w:pPr>
              <w:spacing w:line="240" w:lineRule="atLeast"/>
              <w:rPr>
                <w:szCs w:val="21"/>
              </w:rPr>
            </w:pPr>
            <w:r w:rsidRPr="000F0C46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d</w:t>
            </w:r>
            <w:r w:rsidRPr="000F0C46">
              <w:rPr>
                <w:rFonts w:hAnsi="宋体" w:hint="eastAsia"/>
                <w:szCs w:val="21"/>
              </w:rPr>
              <w:t>、</w:t>
            </w:r>
            <w:r w:rsidRPr="000F0C46">
              <w:rPr>
                <w:rFonts w:hAnsi="宋体"/>
                <w:szCs w:val="21"/>
              </w:rPr>
              <w:t>额定</w:t>
            </w:r>
            <w:r w:rsidRPr="000F0C46">
              <w:rPr>
                <w:rFonts w:hAnsi="宋体" w:hint="eastAsia"/>
                <w:szCs w:val="21"/>
              </w:rPr>
              <w:t>线路</w:t>
            </w:r>
            <w:r w:rsidRPr="000F0C46">
              <w:rPr>
                <w:rFonts w:hAnsi="宋体"/>
                <w:szCs w:val="21"/>
              </w:rPr>
              <w:t>充电电流试验：</w:t>
            </w:r>
            <w:r w:rsidRPr="000F0C46">
              <w:rPr>
                <w:szCs w:val="21"/>
              </w:rPr>
              <w:t xml:space="preserve">19.4kV  </w:t>
            </w:r>
            <w:r w:rsidRPr="000F0C46">
              <w:rPr>
                <w:rFonts w:hint="eastAsia"/>
                <w:szCs w:val="21"/>
              </w:rPr>
              <w:t>1</w:t>
            </w:r>
            <w:r w:rsidRPr="000F0C46">
              <w:rPr>
                <w:szCs w:val="21"/>
              </w:rPr>
              <w:t>.5A   CO  12</w:t>
            </w:r>
            <w:r w:rsidRPr="000F0C46">
              <w:rPr>
                <w:rFonts w:hAnsi="宋体"/>
                <w:szCs w:val="21"/>
              </w:rPr>
              <w:t>次</w:t>
            </w:r>
          </w:p>
          <w:p w:rsidR="00E844A6" w:rsidRPr="000F0C46" w:rsidRDefault="00E844A6" w:rsidP="00E844A6">
            <w:pPr>
              <w:spacing w:line="240" w:lineRule="atLeas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e</w:t>
            </w:r>
            <w:r w:rsidRPr="000F0C46">
              <w:rPr>
                <w:rFonts w:hAnsi="宋体"/>
                <w:szCs w:val="21"/>
              </w:rPr>
              <w:t>、额定接地故障开断电流试验：</w:t>
            </w:r>
            <w:r w:rsidRPr="000F0C46">
              <w:rPr>
                <w:szCs w:val="21"/>
              </w:rPr>
              <w:t>24kV  63A  CO  10</w:t>
            </w:r>
            <w:r w:rsidRPr="000F0C46">
              <w:rPr>
                <w:rFonts w:hAnsi="宋体"/>
                <w:szCs w:val="21"/>
              </w:rPr>
              <w:t>次</w:t>
            </w:r>
          </w:p>
          <w:p w:rsidR="00E844A6" w:rsidRPr="005965DF" w:rsidRDefault="00E844A6" w:rsidP="005965DF">
            <w:pPr>
              <w:spacing w:line="240" w:lineRule="atLeast"/>
              <w:ind w:firstLineChars="50" w:firstLine="105"/>
              <w:rPr>
                <w:rFonts w:hAnsi="宋体"/>
                <w:szCs w:val="21"/>
              </w:rPr>
            </w:pPr>
            <w:r>
              <w:rPr>
                <w:szCs w:val="21"/>
              </w:rPr>
              <w:t>f</w:t>
            </w:r>
            <w:r w:rsidRPr="000F0C46">
              <w:rPr>
                <w:rFonts w:hAnsi="宋体"/>
                <w:szCs w:val="21"/>
              </w:rPr>
              <w:t>、接地故障条件下的额定电缆充电开断电流试验：</w:t>
            </w:r>
            <w:r w:rsidRPr="000F0C46">
              <w:rPr>
                <w:szCs w:val="21"/>
              </w:rPr>
              <w:t>24kV  28A  CO  10</w:t>
            </w:r>
            <w:r w:rsidRPr="000F0C46">
              <w:rPr>
                <w:rFonts w:hAnsi="宋体"/>
                <w:szCs w:val="21"/>
              </w:rPr>
              <w:t>次</w:t>
            </w:r>
          </w:p>
          <w:p w:rsidR="00E844A6" w:rsidRPr="000F0C46" w:rsidRDefault="00E844A6" w:rsidP="00E844A6">
            <w:pPr>
              <w:spacing w:line="240" w:lineRule="atLeast"/>
              <w:ind w:firstLineChars="50" w:firstLine="105"/>
              <w:rPr>
                <w:rFonts w:hAnsi="宋体"/>
                <w:szCs w:val="21"/>
              </w:rPr>
            </w:pPr>
            <w:r>
              <w:rPr>
                <w:szCs w:val="21"/>
              </w:rPr>
              <w:t>g</w:t>
            </w:r>
            <w:r w:rsidRPr="000F0C46">
              <w:rPr>
                <w:rFonts w:hAnsi="宋体"/>
                <w:szCs w:val="21"/>
              </w:rPr>
              <w:t>、额定短路关合电流试验：</w:t>
            </w:r>
            <w:r w:rsidRPr="000F0C46">
              <w:rPr>
                <w:szCs w:val="21"/>
              </w:rPr>
              <w:t>24kV  20kA  50kA(</w:t>
            </w:r>
            <w:r w:rsidRPr="000F0C46">
              <w:rPr>
                <w:rFonts w:hAnsi="宋体"/>
                <w:szCs w:val="21"/>
              </w:rPr>
              <w:t>峰值</w:t>
            </w:r>
            <w:r w:rsidRPr="000F0C46">
              <w:rPr>
                <w:szCs w:val="21"/>
              </w:rPr>
              <w:t xml:space="preserve">) </w:t>
            </w:r>
            <w:r w:rsidRPr="000F0C46">
              <w:rPr>
                <w:rFonts w:hint="eastAsia"/>
                <w:szCs w:val="21"/>
              </w:rPr>
              <w:t xml:space="preserve"> </w:t>
            </w:r>
            <w:r w:rsidRPr="000F0C46">
              <w:rPr>
                <w:rFonts w:hAnsi="宋体" w:hint="eastAsia"/>
                <w:szCs w:val="21"/>
              </w:rPr>
              <w:t xml:space="preserve">  </w:t>
            </w:r>
            <w:r w:rsidRPr="000F0C46">
              <w:rPr>
                <w:szCs w:val="21"/>
              </w:rPr>
              <w:t>5</w:t>
            </w:r>
            <w:r w:rsidRPr="000F0C46">
              <w:rPr>
                <w:rFonts w:hAnsi="宋体"/>
                <w:szCs w:val="21"/>
              </w:rPr>
              <w:t>次</w:t>
            </w:r>
          </w:p>
        </w:tc>
      </w:tr>
      <w:tr w:rsidR="00FC2E6B" w:rsidRPr="00636546" w:rsidTr="005965DF">
        <w:trPr>
          <w:cantSplit/>
          <w:trHeight w:val="406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Pr="00C3228A" w:rsidRDefault="00FC2E6B" w:rsidP="005965DF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A63A7A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A63A7A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965DF">
            <w:pPr>
              <w:adjustRightInd w:val="0"/>
              <w:snapToGrid w:val="0"/>
              <w:spacing w:line="300" w:lineRule="exact"/>
              <w:ind w:firstLineChars="550" w:firstLine="13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="005965DF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年</w:t>
            </w:r>
            <w:r w:rsidR="005965DF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="005965DF">
              <w:rPr>
                <w:rFonts w:hint="eastAsia"/>
                <w:sz w:val="24"/>
              </w:rPr>
              <w:t xml:space="preserve">  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A63A7A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5965DF" w:rsidRDefault="00FC2E6B" w:rsidP="00A63A7A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965DF">
            <w:pPr>
              <w:adjustRightInd w:val="0"/>
              <w:snapToGrid w:val="0"/>
              <w:spacing w:line="300" w:lineRule="exact"/>
              <w:ind w:firstLineChars="500" w:firstLine="12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="005965DF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年</w:t>
            </w:r>
            <w:r w:rsidR="005965DF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月</w:t>
            </w:r>
            <w:r w:rsidR="005965DF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D5789A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10"/>
      <w:footerReference w:type="default" r:id="rId11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A4D" w:rsidRDefault="00D84A4D">
      <w:r>
        <w:separator/>
      </w:r>
    </w:p>
  </w:endnote>
  <w:endnote w:type="continuationSeparator" w:id="0">
    <w:p w:rsidR="00D84A4D" w:rsidRDefault="00D8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A63A7A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67CC0">
          <w:rPr>
            <w:rFonts w:ascii="Arial" w:hAnsi="Arial" w:cs="Arial"/>
            <w:b/>
            <w:noProof/>
          </w:rPr>
          <w:t>2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67CC0">
          <w:rPr>
            <w:rFonts w:ascii="Arial" w:hAnsi="Arial" w:cs="Arial"/>
            <w:b/>
            <w:noProof/>
          </w:rPr>
          <w:t>2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A4D" w:rsidRDefault="00D84A4D">
      <w:r>
        <w:separator/>
      </w:r>
    </w:p>
  </w:footnote>
  <w:footnote w:type="continuationSeparator" w:id="0">
    <w:p w:rsidR="00D84A4D" w:rsidRDefault="00D84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2C9453FB"/>
    <w:multiLevelType w:val="hybridMultilevel"/>
    <w:tmpl w:val="8258CD00"/>
    <w:lvl w:ilvl="0" w:tplc="A274E276">
      <w:start w:val="1"/>
      <w:numFmt w:val="lowerLetter"/>
      <w:lvlText w:val="%1、"/>
      <w:lvlJc w:val="left"/>
      <w:pPr>
        <w:ind w:left="465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4A420591"/>
    <w:multiLevelType w:val="hybridMultilevel"/>
    <w:tmpl w:val="19A4137A"/>
    <w:lvl w:ilvl="0" w:tplc="9836C38A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13B5"/>
    <w:rsid w:val="00087133"/>
    <w:rsid w:val="000E362E"/>
    <w:rsid w:val="000E3682"/>
    <w:rsid w:val="00101D54"/>
    <w:rsid w:val="00104BF4"/>
    <w:rsid w:val="00105B36"/>
    <w:rsid w:val="001315CF"/>
    <w:rsid w:val="00137B91"/>
    <w:rsid w:val="0014042F"/>
    <w:rsid w:val="0015704D"/>
    <w:rsid w:val="00161DA3"/>
    <w:rsid w:val="001B40E4"/>
    <w:rsid w:val="001E1614"/>
    <w:rsid w:val="0020227D"/>
    <w:rsid w:val="00204A05"/>
    <w:rsid w:val="002110B0"/>
    <w:rsid w:val="002225C6"/>
    <w:rsid w:val="00226946"/>
    <w:rsid w:val="00264373"/>
    <w:rsid w:val="00270711"/>
    <w:rsid w:val="002C2B62"/>
    <w:rsid w:val="003050D5"/>
    <w:rsid w:val="00310885"/>
    <w:rsid w:val="003254BB"/>
    <w:rsid w:val="00382817"/>
    <w:rsid w:val="003B00B5"/>
    <w:rsid w:val="003C00A9"/>
    <w:rsid w:val="003C13DC"/>
    <w:rsid w:val="003C41BA"/>
    <w:rsid w:val="003E1A93"/>
    <w:rsid w:val="003F4F58"/>
    <w:rsid w:val="00430672"/>
    <w:rsid w:val="004519C7"/>
    <w:rsid w:val="00455361"/>
    <w:rsid w:val="00473542"/>
    <w:rsid w:val="00485A94"/>
    <w:rsid w:val="004D571B"/>
    <w:rsid w:val="004F7249"/>
    <w:rsid w:val="00522D46"/>
    <w:rsid w:val="00532144"/>
    <w:rsid w:val="0054012A"/>
    <w:rsid w:val="00562121"/>
    <w:rsid w:val="005757DD"/>
    <w:rsid w:val="0058600E"/>
    <w:rsid w:val="005965DF"/>
    <w:rsid w:val="005B3820"/>
    <w:rsid w:val="005F1BDD"/>
    <w:rsid w:val="005F5669"/>
    <w:rsid w:val="00601FCE"/>
    <w:rsid w:val="00603229"/>
    <w:rsid w:val="00620168"/>
    <w:rsid w:val="006330C1"/>
    <w:rsid w:val="0063583A"/>
    <w:rsid w:val="006658FC"/>
    <w:rsid w:val="0066764B"/>
    <w:rsid w:val="00673DDA"/>
    <w:rsid w:val="00674B67"/>
    <w:rsid w:val="00694F3A"/>
    <w:rsid w:val="006C6525"/>
    <w:rsid w:val="006D3435"/>
    <w:rsid w:val="00717898"/>
    <w:rsid w:val="0072138F"/>
    <w:rsid w:val="007329AB"/>
    <w:rsid w:val="00750587"/>
    <w:rsid w:val="00753AFF"/>
    <w:rsid w:val="007638B8"/>
    <w:rsid w:val="0077247B"/>
    <w:rsid w:val="00775AC0"/>
    <w:rsid w:val="007851C1"/>
    <w:rsid w:val="00786F9A"/>
    <w:rsid w:val="00792AE4"/>
    <w:rsid w:val="007A5EEE"/>
    <w:rsid w:val="007C113B"/>
    <w:rsid w:val="007C219A"/>
    <w:rsid w:val="007E5F91"/>
    <w:rsid w:val="007F0C2C"/>
    <w:rsid w:val="0080195B"/>
    <w:rsid w:val="00823C4F"/>
    <w:rsid w:val="00830A6E"/>
    <w:rsid w:val="008378FE"/>
    <w:rsid w:val="008444B0"/>
    <w:rsid w:val="0088613F"/>
    <w:rsid w:val="008872B7"/>
    <w:rsid w:val="008A058E"/>
    <w:rsid w:val="008A080D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550"/>
    <w:rsid w:val="00A026C5"/>
    <w:rsid w:val="00A10F7B"/>
    <w:rsid w:val="00A14145"/>
    <w:rsid w:val="00A373BA"/>
    <w:rsid w:val="00A407D1"/>
    <w:rsid w:val="00A63A7A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0DC4"/>
    <w:rsid w:val="00C81A87"/>
    <w:rsid w:val="00C932FF"/>
    <w:rsid w:val="00C97676"/>
    <w:rsid w:val="00CA3B36"/>
    <w:rsid w:val="00CC2F4A"/>
    <w:rsid w:val="00CD02BB"/>
    <w:rsid w:val="00CD7C0D"/>
    <w:rsid w:val="00D11E31"/>
    <w:rsid w:val="00D43E64"/>
    <w:rsid w:val="00D47D58"/>
    <w:rsid w:val="00D517EF"/>
    <w:rsid w:val="00D5789A"/>
    <w:rsid w:val="00D76F1D"/>
    <w:rsid w:val="00D84A4D"/>
    <w:rsid w:val="00D93263"/>
    <w:rsid w:val="00DD33E3"/>
    <w:rsid w:val="00DE661A"/>
    <w:rsid w:val="00E036A7"/>
    <w:rsid w:val="00E450E7"/>
    <w:rsid w:val="00E4522D"/>
    <w:rsid w:val="00E5113A"/>
    <w:rsid w:val="00E605CE"/>
    <w:rsid w:val="00E844A6"/>
    <w:rsid w:val="00E95EB1"/>
    <w:rsid w:val="00EA43A9"/>
    <w:rsid w:val="00ED33B8"/>
    <w:rsid w:val="00EE37E9"/>
    <w:rsid w:val="00EE6827"/>
    <w:rsid w:val="00EF459D"/>
    <w:rsid w:val="00F227E8"/>
    <w:rsid w:val="00F51771"/>
    <w:rsid w:val="00F67CC0"/>
    <w:rsid w:val="00F7788E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11069210-503E-4ADC-9FDE-EEA9FD2E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FD2EA-AB98-489E-9359-794CABBC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274</Words>
  <Characters>1566</Characters>
  <Application>Microsoft Office Word</Application>
  <DocSecurity>0</DocSecurity>
  <Lines>13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44</cp:revision>
  <cp:lastPrinted>2017-09-29T06:09:00Z</cp:lastPrinted>
  <dcterms:created xsi:type="dcterms:W3CDTF">2017-09-28T08:44:00Z</dcterms:created>
  <dcterms:modified xsi:type="dcterms:W3CDTF">2025-04-21T03:05:00Z</dcterms:modified>
</cp:coreProperties>
</file>